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C883" w14:textId="77777777" w:rsidR="00D057FE" w:rsidRPr="003E454E" w:rsidRDefault="00D057FE" w:rsidP="00D057FE">
      <w:pPr>
        <w:spacing w:beforeLines="1" w:before="2" w:afterLines="1" w:after="2"/>
        <w:jc w:val="center"/>
        <w:rPr>
          <w:rFonts w:ascii="Times" w:hAnsi="Times"/>
          <w:sz w:val="20"/>
          <w:szCs w:val="20"/>
        </w:rPr>
      </w:pPr>
      <w:proofErr w:type="gramStart"/>
      <w:r w:rsidRPr="003E454E">
        <w:rPr>
          <w:rFonts w:ascii="Times" w:hAnsi="Times"/>
          <w:b/>
          <w:sz w:val="36"/>
          <w:szCs w:val="36"/>
        </w:rPr>
        <w:t xml:space="preserve">CERAMICS </w:t>
      </w:r>
      <w:r>
        <w:rPr>
          <w:rFonts w:ascii="Times" w:hAnsi="Times"/>
          <w:b/>
          <w:sz w:val="36"/>
          <w:szCs w:val="36"/>
        </w:rPr>
        <w:t xml:space="preserve"> CLASS</w:t>
      </w:r>
      <w:proofErr w:type="gramEnd"/>
      <w:r>
        <w:rPr>
          <w:rFonts w:ascii="Times" w:hAnsi="Times"/>
          <w:b/>
          <w:sz w:val="36"/>
          <w:szCs w:val="36"/>
        </w:rPr>
        <w:t xml:space="preserve">  </w:t>
      </w:r>
      <w:r w:rsidRPr="003E454E">
        <w:rPr>
          <w:rFonts w:ascii="Times" w:hAnsi="Times"/>
          <w:b/>
          <w:sz w:val="36"/>
          <w:szCs w:val="36"/>
        </w:rPr>
        <w:t>VOCABULARY</w:t>
      </w:r>
    </w:p>
    <w:p w14:paraId="30BF2621" w14:textId="77777777" w:rsidR="00D057FE" w:rsidRPr="003E454E" w:rsidRDefault="00D057FE" w:rsidP="00D057FE">
      <w:pPr>
        <w:spacing w:beforeLines="1" w:before="2" w:afterLines="1" w:after="2"/>
        <w:jc w:val="center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sz w:val="20"/>
          <w:szCs w:val="20"/>
        </w:rPr>
        <w:t> </w:t>
      </w:r>
    </w:p>
    <w:p w14:paraId="30267FFA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BAT</w:t>
      </w:r>
      <w:r w:rsidRPr="003E454E">
        <w:rPr>
          <w:rFonts w:ascii="Times" w:hAnsi="Times"/>
          <w:color w:val="000000"/>
          <w:sz w:val="20"/>
          <w:szCs w:val="20"/>
        </w:rPr>
        <w:t xml:space="preserve"> - A slab or platform on which clay is handled; a circular device attached to the wheel-head.</w:t>
      </w:r>
    </w:p>
    <w:p w14:paraId="5008784E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BISQUE</w:t>
      </w:r>
      <w:r w:rsidRPr="003E454E">
        <w:rPr>
          <w:rFonts w:ascii="Times" w:hAnsi="Times"/>
          <w:color w:val="000000"/>
          <w:sz w:val="20"/>
          <w:szCs w:val="20"/>
        </w:rPr>
        <w:t xml:space="preserve"> - Unglazed clay, fired once at a low temperature.</w:t>
      </w:r>
    </w:p>
    <w:p w14:paraId="6FFC240C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BISQUE FIRING</w:t>
      </w:r>
      <w:r w:rsidRPr="003E454E">
        <w:rPr>
          <w:rFonts w:ascii="Times" w:hAnsi="Times"/>
          <w:color w:val="000000"/>
          <w:sz w:val="20"/>
          <w:szCs w:val="20"/>
        </w:rPr>
        <w:t xml:space="preserve"> - The process of firing unglazed clay to a low temperature to harden the clay and drive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the physical water from it. The approximate temperature of this firing is 1815 F.</w:t>
      </w:r>
    </w:p>
    <w:p w14:paraId="36FFC6CA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BONE DRY</w:t>
      </w:r>
      <w:r w:rsidRPr="003E454E">
        <w:rPr>
          <w:rFonts w:ascii="Times" w:hAnsi="Times"/>
          <w:sz w:val="20"/>
          <w:szCs w:val="20"/>
        </w:rPr>
        <w:t xml:space="preserve"> - Refers to clay which is ready to be fired. All the moisture is gone from the clay. Clay is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>VERY FRAGILE at this stage.</w:t>
      </w:r>
      <w:r w:rsidRPr="003E454E">
        <w:rPr>
          <w:rFonts w:ascii="Times" w:hAnsi="Times"/>
          <w:sz w:val="20"/>
          <w:szCs w:val="20"/>
        </w:rPr>
        <w:br/>
        <w:t> </w:t>
      </w:r>
    </w:p>
    <w:p w14:paraId="0D79F28D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CENTERING</w:t>
      </w:r>
      <w:r w:rsidRPr="003E454E">
        <w:rPr>
          <w:rFonts w:ascii="Times" w:hAnsi="Times"/>
          <w:color w:val="000000"/>
          <w:sz w:val="20"/>
          <w:szCs w:val="20"/>
        </w:rPr>
        <w:t xml:space="preserve"> - The act of aligning the clay on the potter's wheel </w:t>
      </w:r>
      <w:proofErr w:type="gramStart"/>
      <w:r w:rsidRPr="003E454E">
        <w:rPr>
          <w:rFonts w:ascii="Times" w:hAnsi="Times"/>
          <w:color w:val="000000"/>
          <w:sz w:val="20"/>
          <w:szCs w:val="20"/>
        </w:rPr>
        <w:t>in order to</w:t>
      </w:r>
      <w:proofErr w:type="gramEnd"/>
      <w:r w:rsidRPr="003E454E">
        <w:rPr>
          <w:rFonts w:ascii="Times" w:hAnsi="Times"/>
          <w:color w:val="000000"/>
          <w:sz w:val="20"/>
          <w:szCs w:val="20"/>
        </w:rPr>
        <w:t xml:space="preserve"> proceed with forming and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shaping.</w:t>
      </w:r>
    </w:p>
    <w:p w14:paraId="1A5AC36C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 xml:space="preserve">CERAMICS </w:t>
      </w:r>
      <w:r w:rsidRPr="003E454E">
        <w:rPr>
          <w:rFonts w:ascii="Times" w:hAnsi="Times"/>
          <w:b/>
          <w:sz w:val="20"/>
          <w:szCs w:val="20"/>
        </w:rPr>
        <w:t>-</w:t>
      </w:r>
      <w:r w:rsidRPr="003E454E">
        <w:rPr>
          <w:rFonts w:ascii="Times" w:hAnsi="Times"/>
          <w:sz w:val="20"/>
          <w:szCs w:val="20"/>
        </w:rPr>
        <w:t xml:space="preserve"> The art of making things of clay.  Clay is an ancient tradition.</w:t>
      </w:r>
      <w:r w:rsidRPr="003E454E">
        <w:rPr>
          <w:rFonts w:ascii="Times" w:hAnsi="Times"/>
          <w:sz w:val="20"/>
          <w:szCs w:val="20"/>
        </w:rPr>
        <w:br/>
      </w:r>
      <w:r w:rsidRPr="003E454E">
        <w:rPr>
          <w:rFonts w:ascii="Times" w:hAnsi="Times"/>
          <w:sz w:val="20"/>
          <w:szCs w:val="20"/>
        </w:rPr>
        <w:br/>
      </w:r>
      <w:r w:rsidRPr="003E454E">
        <w:rPr>
          <w:rFonts w:ascii="Times" w:hAnsi="Times"/>
          <w:b/>
          <w:sz w:val="20"/>
          <w:szCs w:val="20"/>
          <w:u w:val="single"/>
        </w:rPr>
        <w:t xml:space="preserve">CLAY </w:t>
      </w:r>
      <w:r w:rsidRPr="003E454E">
        <w:rPr>
          <w:rFonts w:ascii="Times" w:hAnsi="Times"/>
          <w:sz w:val="20"/>
          <w:szCs w:val="20"/>
        </w:rPr>
        <w:t xml:space="preserve">– A decomposed granite-type rock. To be classified as clay the decomposed rock must have fine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 xml:space="preserve">particles so that it will be plastic (see definition below). Clays contain impurities which affect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 xml:space="preserve">color and firing temperatures. </w:t>
      </w:r>
    </w:p>
    <w:p w14:paraId="2707C28E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COILS</w:t>
      </w:r>
      <w:r w:rsidRPr="003E454E">
        <w:rPr>
          <w:rFonts w:ascii="Times" w:hAnsi="Times"/>
          <w:sz w:val="20"/>
          <w:szCs w:val="20"/>
        </w:rPr>
        <w:t xml:space="preserve"> - Rope like pieces of clay. </w:t>
      </w:r>
    </w:p>
    <w:p w14:paraId="6FBF7D87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COIL CONSTRUCTION</w:t>
      </w:r>
      <w:r w:rsidRPr="003E454E">
        <w:rPr>
          <w:rFonts w:ascii="Times" w:hAnsi="Times"/>
          <w:color w:val="000000"/>
          <w:sz w:val="20"/>
          <w:szCs w:val="20"/>
        </w:rPr>
        <w:t xml:space="preserve"> – Rope like pieces of clay that are stacked to form a wall and build the object. 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This technique is one of the most commonly used hand-building methods.</w:t>
      </w:r>
    </w:p>
    <w:p w14:paraId="203F89DF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FIRE</w:t>
      </w:r>
      <w:r w:rsidRPr="003E454E">
        <w:rPr>
          <w:rFonts w:ascii="Times" w:hAnsi="Times"/>
          <w:b/>
          <w:sz w:val="20"/>
          <w:szCs w:val="20"/>
        </w:rPr>
        <w:t xml:space="preserve"> </w:t>
      </w:r>
      <w:r w:rsidRPr="003E454E">
        <w:rPr>
          <w:rFonts w:ascii="Times" w:hAnsi="Times"/>
          <w:sz w:val="20"/>
          <w:szCs w:val="20"/>
        </w:rPr>
        <w:t>-  To bake in a kiln.  Firing is a term used for “cooking” the clay.</w:t>
      </w:r>
    </w:p>
    <w:p w14:paraId="40990428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FORM</w:t>
      </w:r>
      <w:r w:rsidRPr="003E454E">
        <w:rPr>
          <w:rFonts w:ascii="Times" w:hAnsi="Times"/>
          <w:sz w:val="20"/>
          <w:szCs w:val="20"/>
        </w:rPr>
        <w:t xml:space="preserve"> -  Three-dimensional shape and structure of an object.</w:t>
      </w:r>
    </w:p>
    <w:p w14:paraId="49414BB2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GLAZE</w:t>
      </w:r>
      <w:r w:rsidRPr="003E454E">
        <w:rPr>
          <w:rFonts w:ascii="Times" w:hAnsi="Times"/>
          <w:color w:val="000000"/>
          <w:sz w:val="20"/>
          <w:szCs w:val="20"/>
        </w:rPr>
        <w:t xml:space="preserve"> - A glassy coating that has been melted onto a ceramic surface.  It is used to decorate the piece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and to seal the clay surfaces.</w:t>
      </w:r>
    </w:p>
    <w:p w14:paraId="6901CB58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GLAZE FIRE</w:t>
      </w:r>
      <w:r w:rsidRPr="003E454E">
        <w:rPr>
          <w:rFonts w:ascii="Times" w:hAnsi="Times"/>
          <w:b/>
          <w:sz w:val="20"/>
          <w:szCs w:val="20"/>
        </w:rPr>
        <w:t xml:space="preserve"> </w:t>
      </w:r>
      <w:r w:rsidRPr="003E454E">
        <w:rPr>
          <w:rFonts w:ascii="Times" w:hAnsi="Times"/>
          <w:sz w:val="20"/>
          <w:szCs w:val="20"/>
        </w:rPr>
        <w:t xml:space="preserve">-  Much hotter than a bisque fire. Firing to temperature at which glaze melts to form a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>glasslike surface.</w:t>
      </w:r>
    </w:p>
    <w:p w14:paraId="04E2ED74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 xml:space="preserve">GLAZE FIRING </w:t>
      </w:r>
      <w:r w:rsidRPr="003E454E">
        <w:rPr>
          <w:rFonts w:ascii="Times" w:hAnsi="Times"/>
          <w:color w:val="000000"/>
          <w:sz w:val="20"/>
          <w:szCs w:val="20"/>
        </w:rPr>
        <w:t xml:space="preserve">- Typically the second firing of a piece pottery which has been coated with glass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 xml:space="preserve">forming materials. The approximate temperature of this firing 2300. </w:t>
      </w:r>
    </w:p>
    <w:p w14:paraId="10BC1FA2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GLOSS</w:t>
      </w:r>
      <w:r w:rsidRPr="003E454E">
        <w:rPr>
          <w:rFonts w:ascii="Times" w:hAnsi="Times"/>
          <w:sz w:val="20"/>
          <w:szCs w:val="20"/>
        </w:rPr>
        <w:t xml:space="preserve"> -  A shiny surface.</w:t>
      </w:r>
    </w:p>
    <w:p w14:paraId="1C164EF0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GREENWARE</w:t>
      </w:r>
      <w:r w:rsidRPr="003E454E">
        <w:rPr>
          <w:rFonts w:ascii="Times" w:hAnsi="Times"/>
          <w:color w:val="000000"/>
          <w:sz w:val="20"/>
          <w:szCs w:val="20"/>
        </w:rPr>
        <w:t xml:space="preserve"> - Unfired pottery that is bone-dry, a state in which clay forms are the most fragile.</w:t>
      </w:r>
    </w:p>
    <w:p w14:paraId="1EDF12CC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HANDBUILDING</w:t>
      </w:r>
      <w:r w:rsidRPr="003E454E">
        <w:rPr>
          <w:rFonts w:ascii="Times" w:hAnsi="Times"/>
          <w:sz w:val="20"/>
          <w:szCs w:val="20"/>
        </w:rPr>
        <w:t xml:space="preserve"> -  One of the oldest craft techniques in which objects are constructed entirely by hand.</w:t>
      </w:r>
    </w:p>
    <w:p w14:paraId="6EE0EC21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INCISING</w:t>
      </w:r>
      <w:r w:rsidRPr="003E454E">
        <w:rPr>
          <w:rFonts w:ascii="Times" w:hAnsi="Times"/>
          <w:sz w:val="20"/>
          <w:szCs w:val="20"/>
        </w:rPr>
        <w:t xml:space="preserve"> -  Indenting a line into a flat surface.</w:t>
      </w:r>
    </w:p>
    <w:p w14:paraId="45CFADE4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KILN</w:t>
      </w:r>
      <w:r w:rsidRPr="003E454E">
        <w:rPr>
          <w:rFonts w:ascii="Times" w:hAnsi="Times"/>
          <w:color w:val="000000"/>
          <w:sz w:val="20"/>
          <w:szCs w:val="20"/>
        </w:rPr>
        <w:t xml:space="preserve"> - Enclosed containers of various sizes- built of refractor brick and heated by electricity, gas, oil, or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 xml:space="preserve">wood to temperatures from 1500 F. to 2340 F. in which ceramic ware is fired.  Also called the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“oven” for firing the clay.</w:t>
      </w:r>
    </w:p>
    <w:p w14:paraId="4B4EE011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LEATHER HARD</w:t>
      </w:r>
      <w:r w:rsidRPr="003E454E">
        <w:rPr>
          <w:rFonts w:ascii="Times" w:hAnsi="Times"/>
          <w:b/>
          <w:sz w:val="20"/>
          <w:szCs w:val="20"/>
        </w:rPr>
        <w:t xml:space="preserve"> </w:t>
      </w:r>
      <w:r w:rsidRPr="003E454E">
        <w:rPr>
          <w:rFonts w:ascii="Times" w:hAnsi="Times"/>
          <w:sz w:val="20"/>
          <w:szCs w:val="20"/>
        </w:rPr>
        <w:t xml:space="preserve">-  Refers to clay that is dry </w:t>
      </w:r>
      <w:proofErr w:type="gramStart"/>
      <w:r w:rsidRPr="003E454E">
        <w:rPr>
          <w:rFonts w:ascii="Times" w:hAnsi="Times"/>
          <w:sz w:val="20"/>
          <w:szCs w:val="20"/>
        </w:rPr>
        <w:t>enough  but</w:t>
      </w:r>
      <w:proofErr w:type="gramEnd"/>
      <w:r w:rsidRPr="003E454E">
        <w:rPr>
          <w:rFonts w:ascii="Times" w:hAnsi="Times"/>
          <w:sz w:val="20"/>
          <w:szCs w:val="20"/>
        </w:rPr>
        <w:t xml:space="preserve"> still damp enough to be joined to other pieces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 xml:space="preserve">or carved without distortion. Clay at this state resembles leather.  Hard to bend and soft enough to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>be carved.</w:t>
      </w:r>
    </w:p>
    <w:p w14:paraId="2BF6B6A8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MATTE</w:t>
      </w:r>
      <w:r w:rsidRPr="003E454E">
        <w:rPr>
          <w:rFonts w:ascii="Times" w:hAnsi="Times"/>
          <w:sz w:val="20"/>
          <w:szCs w:val="20"/>
        </w:rPr>
        <w:t xml:space="preserve"> -  Not shiny.</w:t>
      </w:r>
    </w:p>
    <w:p w14:paraId="32CA13A3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PLASTICITY</w:t>
      </w:r>
      <w:r w:rsidRPr="003E454E">
        <w:rPr>
          <w:rFonts w:ascii="Times" w:hAnsi="Times"/>
          <w:sz w:val="20"/>
          <w:szCs w:val="20"/>
        </w:rPr>
        <w:t xml:space="preserve"> -  Quality of clay that allows it to be manipulated and still maintain its shape without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>cracking or sagging.</w:t>
      </w:r>
    </w:p>
    <w:p w14:paraId="0D602E6F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POTS</w:t>
      </w:r>
      <w:r w:rsidRPr="003E454E">
        <w:rPr>
          <w:rFonts w:ascii="Times" w:hAnsi="Times"/>
          <w:sz w:val="20"/>
          <w:szCs w:val="20"/>
        </w:rPr>
        <w:t xml:space="preserve"> - </w:t>
      </w:r>
      <w:r w:rsidRPr="003E454E">
        <w:rPr>
          <w:rFonts w:ascii="Times" w:hAnsi="Times"/>
          <w:color w:val="000000"/>
          <w:sz w:val="20"/>
          <w:szCs w:val="20"/>
        </w:rPr>
        <w:t>Have a function (use) like a pot or a bowl.</w:t>
      </w:r>
      <w:r w:rsidRPr="003E454E">
        <w:rPr>
          <w:rFonts w:ascii="Times" w:hAnsi="Times"/>
          <w:sz w:val="20"/>
          <w:szCs w:val="20"/>
        </w:rPr>
        <w:t xml:space="preserve"> </w:t>
      </w:r>
    </w:p>
    <w:p w14:paraId="3DE2001D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POTTERY</w:t>
      </w:r>
      <w:r w:rsidRPr="003E454E">
        <w:rPr>
          <w:rFonts w:ascii="Times" w:hAnsi="Times"/>
          <w:sz w:val="20"/>
          <w:szCs w:val="20"/>
        </w:rPr>
        <w:t xml:space="preserve"> -  Pottery was one of the first art forms explored by mankind. There are many extinct cultures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 xml:space="preserve">throughout the world who did not leave behind any written record of their existence. For some of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 xml:space="preserve">these civilizations the only evidence of their daily lives comes in the form of pottery. Some pots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 xml:space="preserve">were for daily use and some were for ceremonial purposes. Some cultures buried their pots with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 xml:space="preserve">their dead, and some had huge garbage dumps where broken pots ended up. Pottery and other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>forms of ceramics have left behind an important archeological record</w:t>
      </w:r>
    </w:p>
    <w:p w14:paraId="222B1D52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 xml:space="preserve">PRESS MOLD </w:t>
      </w:r>
      <w:r w:rsidRPr="003E454E">
        <w:rPr>
          <w:rFonts w:ascii="Times" w:hAnsi="Times"/>
          <w:color w:val="000000"/>
          <w:sz w:val="20"/>
          <w:szCs w:val="20"/>
        </w:rPr>
        <w:t xml:space="preserve">- </w:t>
      </w:r>
      <w:proofErr w:type="gramStart"/>
      <w:r w:rsidRPr="003E454E">
        <w:rPr>
          <w:rFonts w:ascii="Times" w:hAnsi="Times"/>
          <w:color w:val="000000"/>
          <w:sz w:val="20"/>
          <w:szCs w:val="20"/>
        </w:rPr>
        <w:t>A  form</w:t>
      </w:r>
      <w:proofErr w:type="gramEnd"/>
      <w:r w:rsidRPr="003E454E">
        <w:rPr>
          <w:rFonts w:ascii="Times" w:hAnsi="Times"/>
          <w:color w:val="000000"/>
          <w:sz w:val="20"/>
          <w:szCs w:val="20"/>
        </w:rPr>
        <w:t xml:space="preserve"> which clay is compressed into, resulting in a repeatable shape or texture.  These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are usually made of plaster. We used plastic bowls lined with cheesecloth as press molds.</w:t>
      </w:r>
    </w:p>
    <w:p w14:paraId="6B10A2E3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RAWWARE</w:t>
      </w:r>
      <w:r w:rsidRPr="003E454E">
        <w:rPr>
          <w:rFonts w:ascii="Times" w:hAnsi="Times"/>
          <w:color w:val="000000"/>
          <w:sz w:val="20"/>
          <w:szCs w:val="20"/>
        </w:rPr>
        <w:t xml:space="preserve"> – Unfired clay.</w:t>
      </w:r>
    </w:p>
    <w:p w14:paraId="7845BEF8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 xml:space="preserve">SCORING </w:t>
      </w:r>
      <w:r w:rsidRPr="003E454E">
        <w:rPr>
          <w:rFonts w:ascii="Times" w:hAnsi="Times"/>
          <w:color w:val="000000"/>
          <w:sz w:val="20"/>
          <w:szCs w:val="20"/>
        </w:rPr>
        <w:t>– Roughing up of the surface of clay for joining.</w:t>
      </w:r>
    </w:p>
    <w:p w14:paraId="26BC2E80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SLAB</w:t>
      </w:r>
      <w:r w:rsidRPr="003E454E">
        <w:rPr>
          <w:rFonts w:ascii="Times" w:hAnsi="Times"/>
          <w:color w:val="000000"/>
          <w:sz w:val="20"/>
          <w:szCs w:val="20"/>
        </w:rPr>
        <w:t xml:space="preserve"> - Clay which has been made flat by rolling.</w:t>
      </w:r>
      <w:r w:rsidRPr="003E454E">
        <w:rPr>
          <w:rFonts w:ascii="Times" w:hAnsi="Times"/>
          <w:sz w:val="20"/>
          <w:szCs w:val="20"/>
        </w:rPr>
        <w:t xml:space="preserve"> </w:t>
      </w:r>
    </w:p>
    <w:p w14:paraId="1C50A876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SLAB CONSTRUCTION</w:t>
      </w:r>
      <w:r w:rsidRPr="003E454E">
        <w:rPr>
          <w:rFonts w:ascii="Times" w:hAnsi="Times"/>
          <w:b/>
          <w:sz w:val="20"/>
          <w:szCs w:val="20"/>
        </w:rPr>
        <w:t xml:space="preserve"> </w:t>
      </w:r>
      <w:r w:rsidRPr="003E454E">
        <w:rPr>
          <w:rFonts w:ascii="Times" w:hAnsi="Times"/>
          <w:sz w:val="20"/>
          <w:szCs w:val="20"/>
        </w:rPr>
        <w:t xml:space="preserve">-  </w:t>
      </w:r>
      <w:proofErr w:type="spellStart"/>
      <w:r w:rsidRPr="003E454E">
        <w:rPr>
          <w:rFonts w:ascii="Times" w:hAnsi="Times"/>
          <w:sz w:val="20"/>
          <w:szCs w:val="20"/>
        </w:rPr>
        <w:t>Handbuilding</w:t>
      </w:r>
      <w:proofErr w:type="spellEnd"/>
      <w:r w:rsidRPr="003E454E">
        <w:rPr>
          <w:rFonts w:ascii="Times" w:hAnsi="Times"/>
          <w:sz w:val="20"/>
          <w:szCs w:val="20"/>
        </w:rPr>
        <w:t xml:space="preserve"> technique in which flat pieces of clay are joined (clay is </w:t>
      </w:r>
      <w:r>
        <w:rPr>
          <w:rFonts w:ascii="Times" w:hAnsi="Times"/>
          <w:sz w:val="20"/>
          <w:szCs w:val="20"/>
        </w:rPr>
        <w:tab/>
      </w:r>
      <w:r w:rsidRPr="003E454E">
        <w:rPr>
          <w:rFonts w:ascii="Times" w:hAnsi="Times"/>
          <w:sz w:val="20"/>
          <w:szCs w:val="20"/>
        </w:rPr>
        <w:t>flattened and thinned with rolling pin or slab roller)</w:t>
      </w:r>
    </w:p>
    <w:p w14:paraId="5D5B870A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sz w:val="20"/>
          <w:szCs w:val="20"/>
          <w:u w:val="single"/>
        </w:rPr>
        <w:t>SLIP</w:t>
      </w:r>
      <w:r w:rsidRPr="003E454E">
        <w:rPr>
          <w:rFonts w:ascii="Times" w:hAnsi="Times"/>
          <w:sz w:val="20"/>
          <w:szCs w:val="20"/>
        </w:rPr>
        <w:t xml:space="preserve"> – A liquid form of clay used as a glue or as decoration.</w:t>
      </w:r>
    </w:p>
    <w:p w14:paraId="1B58721D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SLUMP MOLD</w:t>
      </w:r>
      <w:r w:rsidRPr="003E454E">
        <w:rPr>
          <w:rFonts w:ascii="Times" w:hAnsi="Times"/>
          <w:color w:val="000000"/>
          <w:sz w:val="20"/>
          <w:szCs w:val="20"/>
        </w:rPr>
        <w:t xml:space="preserve"> - A form which is used to support wet clay in the early stages of construction.  They are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 xml:space="preserve">typically made of plaster.  We used </w:t>
      </w:r>
      <w:r>
        <w:rPr>
          <w:rFonts w:ascii="Times" w:hAnsi="Times"/>
          <w:color w:val="000000"/>
          <w:sz w:val="20"/>
          <w:szCs w:val="20"/>
        </w:rPr>
        <w:t>plastic bowls covered with plastic or newspaper</w:t>
      </w:r>
      <w:r w:rsidRPr="003E454E">
        <w:rPr>
          <w:rFonts w:ascii="Times" w:hAnsi="Times"/>
          <w:color w:val="000000"/>
          <w:sz w:val="20"/>
          <w:szCs w:val="20"/>
        </w:rPr>
        <w:t>.</w:t>
      </w:r>
    </w:p>
    <w:p w14:paraId="2B1E7018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STONEWARE</w:t>
      </w:r>
      <w:r w:rsidRPr="003E454E">
        <w:rPr>
          <w:rFonts w:ascii="Times" w:hAnsi="Times"/>
          <w:color w:val="000000"/>
          <w:sz w:val="20"/>
          <w:szCs w:val="20"/>
        </w:rPr>
        <w:t xml:space="preserve"> – A type of clay which is usually </w:t>
      </w:r>
      <w:r>
        <w:rPr>
          <w:rFonts w:ascii="Times" w:hAnsi="Times"/>
          <w:color w:val="000000"/>
          <w:sz w:val="20"/>
          <w:szCs w:val="20"/>
        </w:rPr>
        <w:t xml:space="preserve">brownish or </w:t>
      </w:r>
      <w:r w:rsidRPr="003E454E">
        <w:rPr>
          <w:rFonts w:ascii="Times" w:hAnsi="Times"/>
          <w:color w:val="000000"/>
          <w:sz w:val="20"/>
          <w:szCs w:val="20"/>
        </w:rPr>
        <w:t xml:space="preserve">grey in color.  It is good for </w:t>
      </w:r>
      <w:proofErr w:type="spellStart"/>
      <w:r w:rsidRPr="003E454E">
        <w:rPr>
          <w:rFonts w:ascii="Times" w:hAnsi="Times"/>
          <w:color w:val="000000"/>
          <w:sz w:val="20"/>
          <w:szCs w:val="20"/>
        </w:rPr>
        <w:t>handbuilding</w:t>
      </w:r>
      <w:proofErr w:type="spellEnd"/>
      <w:r w:rsidRPr="003E454E">
        <w:rPr>
          <w:rFonts w:ascii="Times" w:hAnsi="Times"/>
          <w:color w:val="000000"/>
          <w:sz w:val="20"/>
          <w:szCs w:val="20"/>
        </w:rPr>
        <w:t xml:space="preserve">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and throwing because of its high plasticity.</w:t>
      </w:r>
      <w:r>
        <w:rPr>
          <w:rFonts w:ascii="Times" w:hAnsi="Times"/>
          <w:color w:val="000000"/>
          <w:sz w:val="20"/>
          <w:szCs w:val="20"/>
        </w:rPr>
        <w:t xml:space="preserve">  Our clay fires to cone 6.</w:t>
      </w:r>
    </w:p>
    <w:p w14:paraId="49BF0CFA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THROWING</w:t>
      </w:r>
      <w:r w:rsidRPr="003E454E">
        <w:rPr>
          <w:rFonts w:ascii="Times" w:hAnsi="Times"/>
          <w:color w:val="000000"/>
          <w:sz w:val="20"/>
          <w:szCs w:val="20"/>
        </w:rPr>
        <w:t xml:space="preserve"> – Forming clay on a </w:t>
      </w:r>
      <w:proofErr w:type="spellStart"/>
      <w:proofErr w:type="gramStart"/>
      <w:r w:rsidRPr="003E454E">
        <w:rPr>
          <w:rFonts w:ascii="Times" w:hAnsi="Times"/>
          <w:color w:val="000000"/>
          <w:sz w:val="20"/>
          <w:szCs w:val="20"/>
        </w:rPr>
        <w:t>potters</w:t>
      </w:r>
      <w:proofErr w:type="spellEnd"/>
      <w:proofErr w:type="gramEnd"/>
      <w:r w:rsidRPr="003E454E">
        <w:rPr>
          <w:rFonts w:ascii="Times" w:hAnsi="Times"/>
          <w:color w:val="000000"/>
          <w:sz w:val="20"/>
          <w:szCs w:val="20"/>
        </w:rPr>
        <w:t xml:space="preserve"> wheel.</w:t>
      </w:r>
    </w:p>
    <w:p w14:paraId="4161BEDE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UNDERGLAZE</w:t>
      </w:r>
      <w:r w:rsidRPr="003E454E">
        <w:rPr>
          <w:rFonts w:ascii="Times" w:hAnsi="Times"/>
          <w:color w:val="000000"/>
          <w:sz w:val="20"/>
          <w:szCs w:val="20"/>
        </w:rPr>
        <w:t xml:space="preserve"> - Colored decoration applied to </w:t>
      </w:r>
      <w:proofErr w:type="spellStart"/>
      <w:r w:rsidRPr="003E454E">
        <w:rPr>
          <w:rFonts w:ascii="Times" w:hAnsi="Times"/>
          <w:color w:val="000000"/>
          <w:sz w:val="20"/>
          <w:szCs w:val="20"/>
        </w:rPr>
        <w:t>bisqued</w:t>
      </w:r>
      <w:proofErr w:type="spellEnd"/>
      <w:r w:rsidRPr="003E454E">
        <w:rPr>
          <w:rFonts w:ascii="Times" w:hAnsi="Times"/>
          <w:color w:val="000000"/>
          <w:sz w:val="20"/>
          <w:szCs w:val="20"/>
        </w:rPr>
        <w:t xml:space="preserve"> clay, then coated with a clear glaze. Typically </w:t>
      </w:r>
      <w:r>
        <w:rPr>
          <w:rFonts w:ascii="Times" w:hAnsi="Times"/>
          <w:color w:val="000000"/>
          <w:sz w:val="20"/>
          <w:szCs w:val="20"/>
        </w:rPr>
        <w:tab/>
      </w:r>
      <w:r w:rsidRPr="003E454E">
        <w:rPr>
          <w:rFonts w:ascii="Times" w:hAnsi="Times"/>
          <w:color w:val="000000"/>
          <w:sz w:val="20"/>
          <w:szCs w:val="20"/>
        </w:rPr>
        <w:t>made of clay slip and raw pigment.</w:t>
      </w:r>
    </w:p>
    <w:p w14:paraId="5DE421A4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b/>
          <w:color w:val="000000"/>
          <w:sz w:val="20"/>
          <w:szCs w:val="20"/>
          <w:u w:val="single"/>
        </w:rPr>
        <w:t>WEDGING</w:t>
      </w:r>
      <w:r w:rsidRPr="003E454E">
        <w:rPr>
          <w:rFonts w:ascii="Times" w:hAnsi="Times"/>
          <w:color w:val="000000"/>
          <w:sz w:val="20"/>
          <w:szCs w:val="20"/>
        </w:rPr>
        <w:t xml:space="preserve"> - Method of kneading clay to make it homogenous; ridding the clay of all air pockets.</w:t>
      </w:r>
    </w:p>
    <w:p w14:paraId="13EB6600" w14:textId="77777777" w:rsidR="00D057FE" w:rsidRPr="003E454E" w:rsidRDefault="00D057FE" w:rsidP="00D057FE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E454E">
        <w:rPr>
          <w:rFonts w:ascii="Times" w:hAnsi="Times"/>
          <w:color w:val="000000"/>
          <w:sz w:val="20"/>
          <w:szCs w:val="20"/>
        </w:rPr>
        <w:t> </w:t>
      </w:r>
    </w:p>
    <w:p w14:paraId="7B8FB051" w14:textId="77777777" w:rsidR="002F39D1" w:rsidRDefault="00D057FE">
      <w:bookmarkStart w:id="0" w:name="_GoBack"/>
      <w:bookmarkEnd w:id="0"/>
    </w:p>
    <w:sectPr w:rsidR="002F39D1" w:rsidSect="00D05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FE"/>
    <w:rsid w:val="008316B2"/>
    <w:rsid w:val="00D057FE"/>
    <w:rsid w:val="00D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00AF"/>
  <w15:chartTrackingRefBased/>
  <w15:docId w15:val="{B7788A4B-627C-4E90-B953-0995EFB0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2019-01-21T14:26:00Z</dcterms:created>
  <dcterms:modified xsi:type="dcterms:W3CDTF">2019-01-21T14:26:00Z</dcterms:modified>
</cp:coreProperties>
</file>